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Default="00B50876">
      <w:bookmarkStart w:id="0" w:name="_GoBack"/>
      <w:bookmarkEnd w:id="0"/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FI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120412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Euroopan alueiden komitea (AK)</w:t>
      </w:r>
    </w:p>
    <w:p w:rsidR="00B50876" w:rsidRPr="00120412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AK:n sopimuskumppaneille: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t xml:space="preserve">Direktiivin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2014/55/EU</w:t>
        </w:r>
      </w:hyperlink>
      <w:r>
        <w:t xml:space="preserve"> mukaisesti AK hyväksyy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standardin EN 16931-1:2017</w:t>
        </w:r>
      </w:hyperlink>
      <w:r>
        <w:t xml:space="preserve"> mukaiset sähköiset laskut (e-laskut).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Mikäli haluatte lähettää AK:lle sähköisiä laskuja,</w:t>
      </w:r>
      <w:r>
        <w:rPr>
          <w:rFonts w:asciiTheme="minorHAnsi" w:hAnsiTheme="minorHAnsi"/>
        </w:rPr>
        <w:t xml:space="preserve"> ottakaa ystävällisesti yhteyttä sopimukseenne liittyvistä asioista vastaavaan AK:n taloushallinnon virkamieheen nykyisten laskutusehtojen muuttamiseksi ja saadaksenne pääsyn e-PRIOR-portaaliin (jota Euroopan komissio hallinnoi) sekä käyttöoppaan ”toimittajaportaalia” varten.</w:t>
      </w:r>
    </w:p>
    <w:p w:rsidR="00B50876" w:rsidRPr="00120412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e-PRIOR-portaali mahdollistaa sähköisten laskujen välittämisen kahdella tavalla: ”toimittajaportaali” on tarkoitettu pääasiassa pk-yrityksille, yksityishenkilöille ja vuosittain vain muutamia transaktioita toteuttaville sopimusosapuolille. Vaihtoehtoisesti sähköisiä laskuja voidaan lähettää tietokoneelta tietokoneelle </w:t>
      </w:r>
      <w:r>
        <w:rPr>
          <w:rFonts w:asciiTheme="minorHAnsi" w:hAnsiTheme="minorHAnsi"/>
          <w:i/>
          <w:iCs/>
        </w:rPr>
        <w:t>back office</w:t>
      </w:r>
      <w:r>
        <w:rPr>
          <w:rFonts w:asciiTheme="minorHAnsi" w:hAnsiTheme="minorHAnsi"/>
        </w:rPr>
        <w:t xml:space="preserve"> -järjestelmästänne e-PRIOR-portaaliin ja AK:lle. Lisätietoja saadaksenne pyydämme ottamaan yhteyttä sopimukseenne liittyvistä asioista vastaavaan AK:n taloushallinnon virkamieheen.</w:t>
      </w:r>
    </w:p>
    <w:sectPr w:rsidR="00B50876" w:rsidRPr="00B50876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91CC9">
      <w:rPr>
        <w:noProof/>
      </w:rPr>
      <w:t>1</w:t>
    </w:r>
    <w:r>
      <w:fldChar w:fldCharType="end"/>
    </w:r>
    <w:r>
      <w:t>/</w:t>
    </w:r>
    <w:r w:rsidR="00891CC9">
      <w:fldChar w:fldCharType="begin"/>
    </w:r>
    <w:r w:rsidR="00891CC9">
      <w:instrText xml:space="preserve"> NUMPAGES </w:instrText>
    </w:r>
    <w:r w:rsidR="00891CC9">
      <w:fldChar w:fldCharType="separate"/>
    </w:r>
    <w:r w:rsidR="00891CC9">
      <w:rPr>
        <w:noProof/>
      </w:rPr>
      <w:t>1</w:t>
    </w:r>
    <w:r w:rsidR="00891C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F54B0"/>
    <w:rsid w:val="00303C17"/>
    <w:rsid w:val="00307726"/>
    <w:rsid w:val="003279DB"/>
    <w:rsid w:val="003935BB"/>
    <w:rsid w:val="003B7E34"/>
    <w:rsid w:val="004E5E9E"/>
    <w:rsid w:val="005645A6"/>
    <w:rsid w:val="005B506B"/>
    <w:rsid w:val="005F7955"/>
    <w:rsid w:val="00604A26"/>
    <w:rsid w:val="00677E7D"/>
    <w:rsid w:val="006A61FD"/>
    <w:rsid w:val="008011FA"/>
    <w:rsid w:val="00891CC9"/>
    <w:rsid w:val="008A01E0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00ECD-4E5D-491C-9547-0F60E2C2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fi-FI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fi-FI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fi-FI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fi-FI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fi-FI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fi-FI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fi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fi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3T5AXJEHYTWU-518926207-1609</_dlc_DocId>
    <_dlc_DocIdUrl xmlns="61ca3f1a-19f4-461d-a43b-0b5ad97b08be">
      <Url>http://dm2016/cor/2020/_layouts/15/DocIdRedir.aspx?ID=3T5AXJEHYTWU-518926207-1609</Url>
      <Description>3T5AXJEHYTWU-518926207-1609</Description>
    </_dlc_DocIdUrl>
    <TaxCatchAll xmlns="61ca3f1a-19f4-461d-a43b-0b5ad97b08be">
      <Value>3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Finnish</TermName>
          <TermId xmlns="http://schemas.microsoft.com/office/infopath/2007/PartnerControls">e8fbaba5-2934-4786-b981-446c8e21d1d2</TermId>
        </TermInfo>
      </Terms>
    </p2fcf63a50b541b9841bb70f49df331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9B5538DC-143F-4C68-95F1-2DE3599B23D5}">
  <ds:schemaRefs>
    <ds:schemaRef ds:uri="http://schemas.microsoft.com/office/2006/documentManagement/types"/>
    <ds:schemaRef ds:uri="http://schemas.microsoft.com/sharepoint/v3/field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b452354-65a4-4dd6-8824-e6b830247e3e"/>
    <ds:schemaRef ds:uri="http://schemas.microsoft.com/office/infopath/2007/PartnerControls"/>
    <ds:schemaRef ds:uri="0add1300-e480-43b5-aff3-25d40ee47de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CE8769-D093-497E-AE56-67445B396789}"/>
</file>

<file path=customXml/itemProps3.xml><?xml version="1.0" encoding="utf-8"?>
<ds:datastoreItem xmlns:ds="http://schemas.openxmlformats.org/officeDocument/2006/customXml" ds:itemID="{9E0197BD-9E06-4ADB-9391-B88D72000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50A1D0-058F-4D6B-8ADE-75EE22EB5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Sähköiset  laskut - e-PRIOR-portaali - julkaiseminen AK:n verkkosivuilla</vt:lpstr>
    </vt:vector>
  </TitlesOfParts>
  <Company>CESE-CdR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01/04/2020 - Date of meeting:  - External documents:  - Administrator:  DOBRE Alexandra-Cristina</dc:description>
  <cp:lastModifiedBy>Alexandra-Cristina Dobre</cp:lastModifiedBy>
  <cp:revision>2</cp:revision>
  <dcterms:created xsi:type="dcterms:W3CDTF">2020-04-01T14:44:00Z</dcterms:created>
  <dcterms:modified xsi:type="dcterms:W3CDTF">2020-04-01T14:44:00Z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51c3f2d4-6886-4a03-9b81-e2428dce1dd0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DE|f6b31e5a-26fa-4935-b661-318e46daf27e;CS|72f9705b-0217-4fd3-bea2-cbc7ed80e26e;EN|f2175f21-25d7-44a3-96da-d6a61b075e1b;HU|6b229040-c589-4408-b4c1-4285663d20a8;SK|46d9fce0-ef79-4f71-b89b-cd6aa82426b8;SL|98a412ae-eb01-49e9-ae3d-585a81724cfc;DA|5d49c027-895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36;#FI|87606a43-d45f-42d6-b8c9-e1a3457db5b7</vt:lpwstr>
  </property>
  <property fmtid="{D5CDD505-2E9C-101B-9397-08002B2CF9AE}" pid="36" name="p2fcf63a50b541b9841bb70f49df3317">
    <vt:lpwstr>English|bdbee8c7-072c-4a33-ae34-5b1e06637655</vt:lpwstr>
  </property>
  <property fmtid="{D5CDD505-2E9C-101B-9397-08002B2CF9AE}" pid="37" name="CoR_Language">
    <vt:lpwstr>3;#Finnish|e8fbaba5-2934-4786-b981-446c8e21d1d2</vt:lpwstr>
  </property>
</Properties>
</file>