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Default="00B50876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Default="00B50876"/>
    <w:p w:rsidR="00311347" w:rsidRDefault="00E757D2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 w:rsidRPr="00E757D2">
        <w:rPr>
          <w:rFonts w:asciiTheme="minorHAnsi" w:hAnsiTheme="minorHAnsi"/>
          <w:b/>
          <w:bCs/>
          <w:u w:val="single"/>
        </w:rPr>
        <w:t xml:space="preserve">Europees Comité van de Regio's </w:t>
      </w:r>
      <w:r w:rsidR="00311347">
        <w:rPr>
          <w:rFonts w:asciiTheme="minorHAnsi" w:hAnsiTheme="minorHAnsi"/>
          <w:b/>
          <w:bCs/>
          <w:u w:val="single"/>
        </w:rPr>
        <w:t>(CvdR)</w:t>
      </w:r>
    </w:p>
    <w:p w:rsid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Ter attentie van contractanten van het </w:t>
      </w:r>
      <w:r w:rsidR="00DA545F">
        <w:rPr>
          <w:rFonts w:asciiTheme="minorHAnsi" w:hAnsiTheme="minorHAnsi"/>
          <w:b/>
          <w:bCs/>
          <w:u w:val="single"/>
        </w:rPr>
        <w:t>CvdR</w:t>
      </w:r>
      <w:r>
        <w:rPr>
          <w:rFonts w:asciiTheme="minorHAnsi" w:hAnsiTheme="minorHAnsi"/>
          <w:b/>
          <w:bCs/>
          <w:u w:val="single"/>
        </w:rPr>
        <w:t>:</w:t>
      </w:r>
    </w:p>
    <w:p w:rsidR="00C45626" w:rsidRPr="00B50876" w:rsidRDefault="00C4562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Zoals aangegeven in richtlijn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2014/55/EU</w:t>
        </w:r>
      </w:hyperlink>
      <w:r>
        <w:rPr>
          <w:rFonts w:asciiTheme="minorHAnsi" w:hAnsiTheme="minorHAnsi"/>
        </w:rPr>
        <w:t xml:space="preserve"> aanvaardt het </w:t>
      </w:r>
      <w:r w:rsidR="00DA545F">
        <w:rPr>
          <w:rFonts w:asciiTheme="minorHAnsi" w:hAnsiTheme="minorHAnsi"/>
        </w:rPr>
        <w:t>CvdR</w:t>
      </w:r>
      <w:r>
        <w:rPr>
          <w:rFonts w:asciiTheme="minorHAnsi" w:hAnsiTheme="minorHAnsi"/>
        </w:rPr>
        <w:t xml:space="preserve"> elektronische facturen (e-facturen) die voldoen aan de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norm EN 16931-1:2017</w:t>
        </w:r>
      </w:hyperlink>
      <w:r>
        <w:rPr>
          <w:rFonts w:asciiTheme="minorHAnsi" w:hAnsiTheme="minorHAnsi"/>
        </w:rPr>
        <w:t>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 xml:space="preserve">Indien u het </w:t>
      </w:r>
      <w:r w:rsidR="00DA545F">
        <w:rPr>
          <w:rFonts w:asciiTheme="minorHAnsi" w:hAnsiTheme="minorHAnsi"/>
          <w:b/>
          <w:bCs/>
        </w:rPr>
        <w:t>CvdR</w:t>
      </w:r>
      <w:r>
        <w:rPr>
          <w:rFonts w:asciiTheme="minorHAnsi" w:hAnsiTheme="minorHAnsi"/>
          <w:b/>
          <w:bCs/>
        </w:rPr>
        <w:t xml:space="preserve"> elektronische facturen wilt sturen,</w:t>
      </w:r>
      <w:r>
        <w:rPr>
          <w:rFonts w:asciiTheme="minorHAnsi" w:hAnsiTheme="minorHAnsi"/>
        </w:rPr>
        <w:t xml:space="preserve"> wordt u verzocht contact op te nemen met de financieel ambtenaar van het </w:t>
      </w:r>
      <w:r w:rsidR="00DA545F">
        <w:rPr>
          <w:rFonts w:asciiTheme="minorHAnsi" w:hAnsiTheme="minorHAnsi"/>
        </w:rPr>
        <w:t>CvdR</w:t>
      </w:r>
      <w:r>
        <w:rPr>
          <w:rFonts w:asciiTheme="minorHAnsi" w:hAnsiTheme="minorHAnsi"/>
        </w:rPr>
        <w:t xml:space="preserve"> die over uw contract gaat, zodat de huidige factureringsvoorwaarden gewijzigd kunnen worden, u toegang tot e-PRIOR (het systeem dat door de Europese Commissie wordt beheerd) krijgt en een handleiding voor het "supplier portal" ontvangt.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Bij e-PRIOR kunnen elektronische facturen op twee manieren worden ingediend. Het "supplier portal" is voornamelijk bedoeld voor kleine en middelgrote ondernemingen, individuele personen of leveranciers die enke</w:t>
      </w:r>
      <w:bookmarkStart w:id="0" w:name="_GoBack"/>
      <w:bookmarkEnd w:id="0"/>
      <w:r>
        <w:rPr>
          <w:rFonts w:asciiTheme="minorHAnsi" w:hAnsiTheme="minorHAnsi"/>
        </w:rPr>
        <w:t xml:space="preserve">le transacties per jaar verrichten. De elektronische facturen kunnen ook "machine-to-machine" worden gestuurd, d.w.z. van uw backoffice-systeem naar e-PRIOR en het </w:t>
      </w:r>
      <w:r w:rsidR="00DA545F">
        <w:rPr>
          <w:rFonts w:asciiTheme="minorHAnsi" w:hAnsiTheme="minorHAnsi"/>
        </w:rPr>
        <w:t>CvdR</w:t>
      </w:r>
      <w:r>
        <w:rPr>
          <w:rFonts w:asciiTheme="minorHAnsi" w:hAnsiTheme="minorHAnsi"/>
        </w:rPr>
        <w:t xml:space="preserve">. Voor meer informatie kunt u contact opnemen met de financieel ambtenaar van het </w:t>
      </w:r>
      <w:r w:rsidR="00DA545F">
        <w:rPr>
          <w:rFonts w:asciiTheme="minorHAnsi" w:hAnsiTheme="minorHAnsi"/>
        </w:rPr>
        <w:t>CvdR</w:t>
      </w:r>
      <w:r>
        <w:rPr>
          <w:rFonts w:asciiTheme="minorHAnsi" w:hAnsiTheme="minorHAnsi"/>
        </w:rPr>
        <w:t xml:space="preserve"> die over uw contract gaat.</w:t>
      </w:r>
    </w:p>
    <w:p w:rsidR="00C45626" w:rsidRPr="00B50876" w:rsidRDefault="00C4562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sectPr w:rsidR="00C45626" w:rsidRPr="00B50876" w:rsidSect="00B50876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EA" w:rsidRDefault="00411FEA" w:rsidP="00C45626">
      <w:pPr>
        <w:spacing w:line="240" w:lineRule="auto"/>
      </w:pPr>
      <w:r>
        <w:separator/>
      </w:r>
    </w:p>
  </w:endnote>
  <w:endnote w:type="continuationSeparator" w:id="0">
    <w:p w:rsidR="00411FEA" w:rsidRDefault="00411FEA" w:rsidP="00C45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EA" w:rsidRDefault="00411FEA" w:rsidP="00C45626">
      <w:pPr>
        <w:spacing w:line="240" w:lineRule="auto"/>
      </w:pPr>
      <w:r>
        <w:separator/>
      </w:r>
    </w:p>
  </w:footnote>
  <w:footnote w:type="continuationSeparator" w:id="0">
    <w:p w:rsidR="00411FEA" w:rsidRDefault="00411FEA" w:rsidP="00C456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ctiveWritingStyle w:appName="MSWord" w:lang="nl-NL" w:vendorID="64" w:dllVersion="131078" w:nlCheck="1" w:checkStyle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236717"/>
    <w:rsid w:val="00264618"/>
    <w:rsid w:val="002F54B0"/>
    <w:rsid w:val="00303C17"/>
    <w:rsid w:val="00311347"/>
    <w:rsid w:val="003279DB"/>
    <w:rsid w:val="0038395B"/>
    <w:rsid w:val="003935BB"/>
    <w:rsid w:val="00411FEA"/>
    <w:rsid w:val="004E5E9E"/>
    <w:rsid w:val="005645A6"/>
    <w:rsid w:val="005B506B"/>
    <w:rsid w:val="005D50F3"/>
    <w:rsid w:val="00677E7D"/>
    <w:rsid w:val="006A61FD"/>
    <w:rsid w:val="008A77B9"/>
    <w:rsid w:val="009916AF"/>
    <w:rsid w:val="00A73E70"/>
    <w:rsid w:val="00B50876"/>
    <w:rsid w:val="00BC7054"/>
    <w:rsid w:val="00C45626"/>
    <w:rsid w:val="00CA663F"/>
    <w:rsid w:val="00CF417C"/>
    <w:rsid w:val="00D046EB"/>
    <w:rsid w:val="00DA545F"/>
    <w:rsid w:val="00DC34CD"/>
    <w:rsid w:val="00DF3EDE"/>
    <w:rsid w:val="00E31240"/>
    <w:rsid w:val="00E757D2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D8F5"/>
  <w15:docId w15:val="{70EA6EAC-523F-4B25-BC02-2788CE66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nl-NL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nl-NL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nl-NL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nl-NL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nl-NL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nl-NL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nl-NL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nl-NL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nl-NL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nl-NL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nl-NL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nl-NL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NL/TXT/?uri=CELEX:32017D18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NL/TXT/?uri=CELEX:32014L0055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CTJJHAUHWN5E-1741767729-3124</_dlc_DocId>
    <_dlc_DocIdUrl xmlns="61ca3f1a-19f4-461d-a43b-0b5ad97b08be">
      <Url>http://dm2016/eesc/2019/_layouts/15/DocIdRedir.aspx?ID=CTJJHAUHWN5E-1741767729-3124</Url>
      <Description>CTJJHAUHWN5E-1741767729-3124</Description>
    </_dlc_DocIdUrl>
    <TaxCatchAll xmlns="61ca3f1a-19f4-461d-a43b-0b5ad97b08be">
      <Value>9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Dutch</TermName>
          <TermId xmlns="http://schemas.microsoft.com/office/infopath/2007/PartnerControls">ebe054f9-dafa-426e-873d-37541ad499e3</TermId>
        </TermInfo>
      </Terms>
    </p2fcf63a50b541b9841bb70f49df3317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A44B8-0E7B-435A-AF7A-34C9D5F3C140}">
  <ds:schemaRefs>
    <ds:schemaRef ds:uri="http://schemas.microsoft.com/office/2006/metadata/properties"/>
    <ds:schemaRef ds:uri="http://schemas.microsoft.com/office/infopath/2007/PartnerControls"/>
    <ds:schemaRef ds:uri="bfc960a6-20da-4c94-8684-71380fca093b"/>
    <ds:schemaRef ds:uri="http://schemas.microsoft.com/sharepoint/v3/fields"/>
    <ds:schemaRef ds:uri="6cbcf4cf-e730-47de-961e-b7987213c417"/>
  </ds:schemaRefs>
</ds:datastoreItem>
</file>

<file path=customXml/itemProps2.xml><?xml version="1.0" encoding="utf-8"?>
<ds:datastoreItem xmlns:ds="http://schemas.openxmlformats.org/officeDocument/2006/customXml" ds:itemID="{7ACCE6D9-F5EE-4354-AF2A-7A1FBF34FDF0}"/>
</file>

<file path=customXml/itemProps3.xml><?xml version="1.0" encoding="utf-8"?>
<ds:datastoreItem xmlns:ds="http://schemas.openxmlformats.org/officeDocument/2006/customXml" ds:itemID="{DF7D3736-3FFA-481D-8945-19A135CA0FD0}"/>
</file>

<file path=customXml/itemProps4.xml><?xml version="1.0" encoding="utf-8"?>
<ds:datastoreItem xmlns:ds="http://schemas.openxmlformats.org/officeDocument/2006/customXml" ds:itemID="{4912D4B0-4CCD-4F9A-B13F-CA9D5E00E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 attentie van contractanten van het EESC</vt:lpstr>
    </vt:vector>
  </TitlesOfParts>
  <Company>CESE-CdR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11/04/2019 - Date of meeting:  - External documents:  - Administrator: MME Gruia Livia</dc:description>
  <cp:lastModifiedBy>Schijven Peter</cp:lastModifiedBy>
  <cp:revision>2</cp:revision>
  <dcterms:created xsi:type="dcterms:W3CDTF">2020-03-24T15:26:00Z</dcterms:created>
  <dcterms:modified xsi:type="dcterms:W3CDTF">2020-03-24T15:26:00Z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69b5f280-19de-4c1b-bca0-6929e1dc843f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MT|7df99101-6854-4a26-b53a-b88c0da02c26;CS|72f9705b-0217-4fd3-bea2-cbc7ed80e26e;PT|50ccc04a-eadd-42ae-a0cb-acaf45f812ba;SV|c2ed69e7-a339-43d7-8f22-d93680a92aa0;EN|f2175f21-25d7-44a3-96da-d6a61b075e1b;HR|2f555653-ed1a-4fe6-8362-9082d95989e5;ES|e7a6b05b-ae1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45;#NL|55c6556c-b4f4-441d-9acf-c498d4f838bd</vt:lpwstr>
  </property>
  <property fmtid="{D5CDD505-2E9C-101B-9397-08002B2CF9AE}" pid="31" name="p2fcf63a50b541b9841bb70f49df3317">
    <vt:lpwstr>English|bdbee8c7-072c-4a33-ae34-5b1e06637655</vt:lpwstr>
  </property>
  <property fmtid="{D5CDD505-2E9C-101B-9397-08002B2CF9AE}" pid="32" name="CoR_Language">
    <vt:lpwstr>9;#Dutch|ebe054f9-dafa-426e-873d-37541ad499e3</vt:lpwstr>
  </property>
</Properties>
</file>